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A2" w:rsidRPr="00C82225" w:rsidRDefault="008D2CC9" w:rsidP="00E3559A">
      <w:pPr>
        <w:pStyle w:val="Corpodeltesto"/>
        <w:contextualSpacing/>
      </w:pPr>
      <w:r w:rsidRPr="00C82225">
        <w:t>Università degli Studi di Firenze</w:t>
      </w:r>
    </w:p>
    <w:p w:rsidR="008D2CC9" w:rsidRPr="00C82225" w:rsidRDefault="00CB1CCA" w:rsidP="00E3559A">
      <w:pPr>
        <w:pStyle w:val="Corpodeltesto"/>
        <w:contextualSpacing/>
      </w:pPr>
      <w:r>
        <w:t>Csa</w:t>
      </w:r>
      <w:r w:rsidR="008D2CC9" w:rsidRPr="00C82225">
        <w:t xml:space="preserve">VRI </w:t>
      </w:r>
    </w:p>
    <w:p w:rsidR="008D2CC9" w:rsidRDefault="008D2CC9" w:rsidP="00E3559A">
      <w:pPr>
        <w:pStyle w:val="Corpodeltesto"/>
        <w:contextualSpacing/>
      </w:pPr>
      <w:r w:rsidRPr="00C82225">
        <w:t>Career Service</w:t>
      </w:r>
    </w:p>
    <w:p w:rsidR="001D23B1" w:rsidRPr="00C82225" w:rsidRDefault="001D23B1" w:rsidP="00E3559A">
      <w:pPr>
        <w:pStyle w:val="Corpodeltesto"/>
        <w:contextualSpacing/>
      </w:pPr>
      <w:r>
        <w:t>Progetto “Ateneo Cooperativo”</w:t>
      </w:r>
    </w:p>
    <w:p w:rsidR="00F410CB" w:rsidRDefault="00F410CB" w:rsidP="00E3559A">
      <w:pPr>
        <w:pStyle w:val="Corpodeltesto"/>
        <w:contextualSpacing/>
        <w:rPr>
          <w:sz w:val="22"/>
          <w:szCs w:val="22"/>
        </w:rPr>
      </w:pPr>
    </w:p>
    <w:p w:rsidR="008D2CC9" w:rsidRPr="00F410CB" w:rsidRDefault="008D2CC9" w:rsidP="008D2CC9">
      <w:pPr>
        <w:pStyle w:val="NormaleWeb"/>
        <w:spacing w:before="0" w:after="0"/>
        <w:jc w:val="both"/>
        <w:rPr>
          <w:rFonts w:eastAsia="Arial Unicode MS"/>
          <w:b/>
          <w:sz w:val="24"/>
          <w:szCs w:val="24"/>
        </w:rPr>
      </w:pPr>
      <w:r w:rsidRPr="00F410CB">
        <w:rPr>
          <w:rFonts w:eastAsia="Arial Unicode MS"/>
          <w:b/>
          <w:sz w:val="24"/>
          <w:szCs w:val="24"/>
        </w:rPr>
        <w:t xml:space="preserve">30 marzo 2017 </w:t>
      </w:r>
    </w:p>
    <w:p w:rsidR="008D2CC9" w:rsidRPr="00F410CB" w:rsidRDefault="00F410CB" w:rsidP="008D2CC9">
      <w:pPr>
        <w:pStyle w:val="NormaleWeb"/>
        <w:spacing w:before="0" w:after="0"/>
        <w:jc w:val="both"/>
        <w:rPr>
          <w:rFonts w:eastAsia="Arial Unicode MS"/>
          <w:b/>
          <w:sz w:val="24"/>
          <w:szCs w:val="24"/>
        </w:rPr>
      </w:pPr>
      <w:r w:rsidRPr="00F410CB">
        <w:rPr>
          <w:rFonts w:eastAsia="Arial Unicode MS"/>
          <w:b/>
          <w:sz w:val="24"/>
          <w:szCs w:val="24"/>
        </w:rPr>
        <w:t>Aula Magna, Piazza san Marco 4, Firenze</w:t>
      </w:r>
    </w:p>
    <w:p w:rsidR="008D2CC9" w:rsidRPr="00F410CB" w:rsidRDefault="008D2CC9" w:rsidP="008D2CC9">
      <w:pPr>
        <w:pStyle w:val="NormaleWeb"/>
        <w:spacing w:before="0" w:after="0"/>
        <w:jc w:val="both"/>
        <w:rPr>
          <w:rFonts w:eastAsia="Arial Unicode MS"/>
          <w:b/>
          <w:sz w:val="24"/>
          <w:szCs w:val="24"/>
        </w:rPr>
      </w:pPr>
      <w:r w:rsidRPr="00F410CB">
        <w:rPr>
          <w:rFonts w:eastAsia="Arial Unicode MS"/>
          <w:b/>
          <w:sz w:val="24"/>
          <w:szCs w:val="24"/>
        </w:rPr>
        <w:t>orario 9:00-13:00.</w:t>
      </w:r>
    </w:p>
    <w:p w:rsidR="00230342" w:rsidRDefault="00230342" w:rsidP="00E3559A">
      <w:pPr>
        <w:pStyle w:val="Corpodeltesto"/>
        <w:contextualSpacing/>
        <w:rPr>
          <w:sz w:val="22"/>
          <w:szCs w:val="22"/>
        </w:rPr>
      </w:pPr>
    </w:p>
    <w:p w:rsidR="008D2CC9" w:rsidRPr="00C82225" w:rsidRDefault="008D2CC9" w:rsidP="008D2CC9">
      <w:pPr>
        <w:pStyle w:val="Standard"/>
        <w:jc w:val="both"/>
        <w:rPr>
          <w:b/>
          <w:sz w:val="32"/>
          <w:szCs w:val="32"/>
        </w:rPr>
      </w:pPr>
      <w:r w:rsidRPr="00C82225">
        <w:rPr>
          <w:b/>
          <w:sz w:val="32"/>
          <w:szCs w:val="32"/>
        </w:rPr>
        <w:t xml:space="preserve">Workshop </w:t>
      </w:r>
      <w:proofErr w:type="spellStart"/>
      <w:r w:rsidR="00CD605F">
        <w:rPr>
          <w:rFonts w:eastAsia="Arial Unicode MS"/>
          <w:b/>
          <w:i/>
          <w:sz w:val="32"/>
          <w:szCs w:val="32"/>
        </w:rPr>
        <w:t>Coopera</w:t>
      </w:r>
      <w:r w:rsidR="00E3559A" w:rsidRPr="00C82225">
        <w:rPr>
          <w:rFonts w:eastAsia="Arial Unicode MS"/>
          <w:b/>
          <w:i/>
          <w:sz w:val="32"/>
          <w:szCs w:val="32"/>
        </w:rPr>
        <w:t>Mente</w:t>
      </w:r>
      <w:proofErr w:type="spellEnd"/>
    </w:p>
    <w:p w:rsidR="00E3559A" w:rsidRPr="00C82225" w:rsidRDefault="00E3559A" w:rsidP="00E3559A">
      <w:pPr>
        <w:pStyle w:val="NormaleWeb"/>
        <w:spacing w:before="0" w:after="0"/>
        <w:jc w:val="both"/>
        <w:rPr>
          <w:b/>
          <w:sz w:val="32"/>
          <w:szCs w:val="32"/>
        </w:rPr>
      </w:pPr>
      <w:r w:rsidRPr="00C82225">
        <w:rPr>
          <w:rFonts w:eastAsia="Arial Unicode MS"/>
          <w:b/>
          <w:i/>
          <w:sz w:val="32"/>
          <w:szCs w:val="32"/>
        </w:rPr>
        <w:t>Opportunità professionali e innovazione nella cooperazione</w:t>
      </w:r>
    </w:p>
    <w:p w:rsidR="006D4F61" w:rsidRPr="006D4F61" w:rsidRDefault="006D4F61" w:rsidP="00E3559A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</w:p>
    <w:p w:rsidR="00E3559A" w:rsidRPr="006D4F61" w:rsidRDefault="0039091E" w:rsidP="0039091E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 w:rsidRPr="006D4F61">
        <w:rPr>
          <w:rFonts w:eastAsia="Arial Unicode MS"/>
          <w:sz w:val="24"/>
          <w:szCs w:val="24"/>
        </w:rPr>
        <w:t>Ore 9.</w:t>
      </w:r>
      <w:r w:rsidR="00E3559A" w:rsidRPr="006D4F61">
        <w:rPr>
          <w:rFonts w:eastAsia="Arial Unicode MS"/>
          <w:sz w:val="24"/>
          <w:szCs w:val="24"/>
        </w:rPr>
        <w:t>00</w:t>
      </w:r>
      <w:r w:rsidRPr="006D4F61">
        <w:rPr>
          <w:rFonts w:eastAsia="Arial Unicode MS"/>
          <w:sz w:val="24"/>
          <w:szCs w:val="24"/>
        </w:rPr>
        <w:t>:</w:t>
      </w:r>
      <w:r w:rsidR="00E3559A" w:rsidRPr="006D4F61">
        <w:rPr>
          <w:rFonts w:eastAsia="Arial Unicode MS"/>
          <w:sz w:val="24"/>
          <w:szCs w:val="24"/>
        </w:rPr>
        <w:t xml:space="preserve"> Saluti istituzionali e apertura dei lavori  </w:t>
      </w:r>
    </w:p>
    <w:p w:rsidR="008D2CC9" w:rsidRDefault="008D2CC9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Luigi Dei, Rettore</w:t>
      </w:r>
    </w:p>
    <w:p w:rsidR="00E3559A" w:rsidRDefault="008D2CC9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Andrea Arnone, </w:t>
      </w:r>
      <w:r w:rsidR="00E3559A" w:rsidRPr="006D4F61">
        <w:rPr>
          <w:rFonts w:eastAsia="Arial Unicode MS"/>
          <w:sz w:val="24"/>
          <w:szCs w:val="24"/>
        </w:rPr>
        <w:t>Prorettore al Trasferimento Tecnologico</w:t>
      </w:r>
    </w:p>
    <w:p w:rsidR="00884432" w:rsidRDefault="00884432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</w:p>
    <w:p w:rsidR="00884432" w:rsidRPr="006D4F61" w:rsidRDefault="00884432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Coordina: Vanna Boffo, Delegata del Rettore al Job </w:t>
      </w:r>
      <w:proofErr w:type="spellStart"/>
      <w:r>
        <w:rPr>
          <w:rFonts w:eastAsia="Arial Unicode MS"/>
          <w:sz w:val="24"/>
          <w:szCs w:val="24"/>
        </w:rPr>
        <w:t>Placement</w:t>
      </w:r>
      <w:proofErr w:type="spellEnd"/>
    </w:p>
    <w:p w:rsidR="00E3559A" w:rsidRPr="006D4F61" w:rsidRDefault="0039091E" w:rsidP="0039091E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 w:rsidRPr="006D4F61">
        <w:rPr>
          <w:rFonts w:eastAsia="Arial Unicode MS"/>
          <w:sz w:val="24"/>
          <w:szCs w:val="24"/>
        </w:rPr>
        <w:t xml:space="preserve">Ore </w:t>
      </w:r>
      <w:r w:rsidR="00CD605F">
        <w:rPr>
          <w:rFonts w:eastAsia="Arial Unicode MS"/>
          <w:sz w:val="24"/>
          <w:szCs w:val="24"/>
        </w:rPr>
        <w:t>9.</w:t>
      </w:r>
      <w:r w:rsidR="00E3559A" w:rsidRPr="006D4F61">
        <w:rPr>
          <w:rFonts w:eastAsia="Arial Unicode MS"/>
          <w:sz w:val="24"/>
          <w:szCs w:val="24"/>
        </w:rPr>
        <w:t>20</w:t>
      </w:r>
      <w:r w:rsidRPr="006D4F61">
        <w:rPr>
          <w:rFonts w:eastAsia="Arial Unicode MS"/>
          <w:sz w:val="24"/>
          <w:szCs w:val="24"/>
        </w:rPr>
        <w:t xml:space="preserve">: </w:t>
      </w:r>
      <w:r w:rsidR="008D2CC9" w:rsidRPr="00F410CB">
        <w:rPr>
          <w:rFonts w:eastAsia="Arial Unicode MS"/>
          <w:i/>
          <w:sz w:val="24"/>
          <w:szCs w:val="24"/>
        </w:rPr>
        <w:t xml:space="preserve">Il </w:t>
      </w:r>
      <w:r w:rsidR="00E3559A" w:rsidRPr="00F410CB">
        <w:rPr>
          <w:rFonts w:eastAsia="Arial Unicode MS"/>
          <w:i/>
          <w:sz w:val="24"/>
          <w:szCs w:val="24"/>
        </w:rPr>
        <w:t xml:space="preserve">movimento cooperativo </w:t>
      </w:r>
      <w:r w:rsidR="008D2CC9" w:rsidRPr="00F410CB">
        <w:rPr>
          <w:rFonts w:eastAsia="Arial Unicode MS"/>
          <w:i/>
          <w:sz w:val="24"/>
          <w:szCs w:val="24"/>
        </w:rPr>
        <w:t>oggi</w:t>
      </w:r>
    </w:p>
    <w:p w:rsidR="00E3559A" w:rsidRPr="006D4F61" w:rsidRDefault="008D2CC9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 w:rsidRPr="006D4F61">
        <w:rPr>
          <w:rFonts w:eastAsia="Arial Unicode MS"/>
          <w:sz w:val="24"/>
          <w:szCs w:val="24"/>
        </w:rPr>
        <w:t xml:space="preserve">Roberto </w:t>
      </w:r>
      <w:proofErr w:type="spellStart"/>
      <w:r w:rsidRPr="006D4F61">
        <w:rPr>
          <w:rFonts w:eastAsia="Arial Unicode MS"/>
          <w:sz w:val="24"/>
          <w:szCs w:val="24"/>
        </w:rPr>
        <w:t>Negrini</w:t>
      </w:r>
      <w:proofErr w:type="spellEnd"/>
      <w:r>
        <w:rPr>
          <w:rFonts w:eastAsia="Arial Unicode MS"/>
          <w:sz w:val="24"/>
          <w:szCs w:val="24"/>
        </w:rPr>
        <w:t xml:space="preserve">, Presidente </w:t>
      </w:r>
      <w:proofErr w:type="spellStart"/>
      <w:r>
        <w:rPr>
          <w:rFonts w:eastAsia="Arial Unicode MS"/>
          <w:sz w:val="24"/>
          <w:szCs w:val="24"/>
        </w:rPr>
        <w:t>Legacoop-</w:t>
      </w:r>
      <w:r w:rsidR="00E3559A" w:rsidRPr="006D4F61">
        <w:rPr>
          <w:rFonts w:eastAsia="Arial Unicode MS"/>
          <w:sz w:val="24"/>
          <w:szCs w:val="24"/>
        </w:rPr>
        <w:t>Toscana</w:t>
      </w:r>
      <w:proofErr w:type="spellEnd"/>
      <w:r w:rsidR="00E3559A" w:rsidRPr="006D4F61">
        <w:rPr>
          <w:rFonts w:eastAsia="Arial Unicode MS"/>
          <w:sz w:val="24"/>
          <w:szCs w:val="24"/>
        </w:rPr>
        <w:t xml:space="preserve"> </w:t>
      </w:r>
    </w:p>
    <w:p w:rsidR="00884432" w:rsidRDefault="0039091E" w:rsidP="00884432">
      <w:pPr>
        <w:pStyle w:val="NormaleWeb"/>
        <w:spacing w:before="0" w:after="0"/>
        <w:jc w:val="both"/>
        <w:rPr>
          <w:rFonts w:eastAsia="Arial Unicode MS"/>
          <w:i/>
          <w:sz w:val="24"/>
          <w:szCs w:val="24"/>
        </w:rPr>
      </w:pPr>
      <w:r w:rsidRPr="006D4F61">
        <w:rPr>
          <w:rFonts w:eastAsia="Arial Unicode MS"/>
          <w:sz w:val="24"/>
          <w:szCs w:val="24"/>
        </w:rPr>
        <w:t xml:space="preserve">Ore </w:t>
      </w:r>
      <w:r w:rsidR="00CD605F">
        <w:rPr>
          <w:rFonts w:eastAsia="Arial Unicode MS"/>
          <w:sz w:val="24"/>
          <w:szCs w:val="24"/>
        </w:rPr>
        <w:t>9.</w:t>
      </w:r>
      <w:r w:rsidR="00E3559A" w:rsidRPr="006D4F61">
        <w:rPr>
          <w:rFonts w:eastAsia="Arial Unicode MS"/>
          <w:sz w:val="24"/>
          <w:szCs w:val="24"/>
        </w:rPr>
        <w:t>40</w:t>
      </w:r>
      <w:r w:rsidRPr="006D4F61">
        <w:rPr>
          <w:rFonts w:eastAsia="Arial Unicode MS"/>
          <w:sz w:val="24"/>
          <w:szCs w:val="24"/>
        </w:rPr>
        <w:t>:</w:t>
      </w:r>
      <w:r w:rsidR="00E3559A" w:rsidRPr="006D4F61">
        <w:rPr>
          <w:rFonts w:eastAsia="Arial Unicode MS"/>
          <w:sz w:val="24"/>
          <w:szCs w:val="24"/>
        </w:rPr>
        <w:t xml:space="preserve"> </w:t>
      </w:r>
      <w:r w:rsidR="00884432" w:rsidRPr="00F410CB">
        <w:rPr>
          <w:rFonts w:eastAsia="Arial Unicode MS"/>
          <w:i/>
          <w:sz w:val="24"/>
          <w:szCs w:val="24"/>
        </w:rPr>
        <w:t>Le cooperative Toscane: attualità, crescita, espansione</w:t>
      </w:r>
    </w:p>
    <w:p w:rsidR="008B7FD2" w:rsidRPr="008B7FD2" w:rsidRDefault="007C02A0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Andrea P</w:t>
      </w:r>
      <w:bookmarkStart w:id="0" w:name="_GoBack"/>
      <w:bookmarkEnd w:id="0"/>
      <w:r w:rsidR="008B7FD2">
        <w:rPr>
          <w:rFonts w:eastAsia="Arial Unicode MS"/>
          <w:sz w:val="24"/>
          <w:szCs w:val="24"/>
        </w:rPr>
        <w:t>assoni, Ufficio Studi Legacoop-Toscana</w:t>
      </w:r>
    </w:p>
    <w:p w:rsidR="00884432" w:rsidRPr="006D4F61" w:rsidRDefault="0039091E" w:rsidP="00884432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 w:rsidRPr="006D4F61">
        <w:rPr>
          <w:rFonts w:eastAsia="Arial Unicode MS"/>
          <w:sz w:val="24"/>
          <w:szCs w:val="24"/>
        </w:rPr>
        <w:t xml:space="preserve">Ore 10.00: </w:t>
      </w:r>
      <w:r w:rsidR="00884432" w:rsidRPr="00884432">
        <w:rPr>
          <w:rFonts w:eastAsia="Arial Unicode MS"/>
          <w:i/>
          <w:sz w:val="24"/>
          <w:szCs w:val="24"/>
        </w:rPr>
        <w:t>La cooperazione sul territorio: Testimonianze di giovani imprenditori</w:t>
      </w:r>
    </w:p>
    <w:p w:rsidR="00884432" w:rsidRDefault="00884432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Fausto Petrini, Cooperativa Sociale </w:t>
      </w:r>
      <w:proofErr w:type="spellStart"/>
      <w:r>
        <w:rPr>
          <w:rFonts w:eastAsia="Arial Unicode MS"/>
          <w:sz w:val="24"/>
          <w:szCs w:val="24"/>
        </w:rPr>
        <w:t>LabCom</w:t>
      </w:r>
      <w:proofErr w:type="spellEnd"/>
      <w:r>
        <w:rPr>
          <w:rFonts w:eastAsia="Arial Unicode MS"/>
          <w:sz w:val="24"/>
          <w:szCs w:val="24"/>
        </w:rPr>
        <w:t xml:space="preserve">, </w:t>
      </w:r>
      <w:proofErr w:type="spellStart"/>
      <w:r>
        <w:rPr>
          <w:rFonts w:eastAsia="Arial Unicode MS"/>
          <w:sz w:val="24"/>
          <w:szCs w:val="24"/>
        </w:rPr>
        <w:t>Legacoop-Toscana</w:t>
      </w:r>
      <w:proofErr w:type="spellEnd"/>
    </w:p>
    <w:p w:rsidR="00E3559A" w:rsidRDefault="00884432" w:rsidP="00884432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Letizia Bottini, Cooperativa Servizi di Comunicazione Tabloid, Legacoop-Toscana</w:t>
      </w:r>
    </w:p>
    <w:p w:rsidR="00884432" w:rsidRDefault="00884432" w:rsidP="00884432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Ore 10.45: </w:t>
      </w:r>
      <w:r w:rsidRPr="00F410CB">
        <w:rPr>
          <w:rFonts w:eastAsia="Arial Unicode MS"/>
          <w:i/>
          <w:sz w:val="24"/>
          <w:szCs w:val="24"/>
        </w:rPr>
        <w:t>La cooperativa come forma d’impresa</w:t>
      </w:r>
      <w:r w:rsidRPr="006D4F61">
        <w:rPr>
          <w:rFonts w:eastAsia="Arial Unicode MS"/>
          <w:sz w:val="24"/>
          <w:szCs w:val="24"/>
        </w:rPr>
        <w:t xml:space="preserve"> </w:t>
      </w:r>
    </w:p>
    <w:p w:rsidR="00664499" w:rsidRDefault="008B7FD2" w:rsidP="008B7FD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Serena </w:t>
      </w:r>
      <w:proofErr w:type="spellStart"/>
      <w:r>
        <w:rPr>
          <w:rFonts w:eastAsia="Arial Unicode MS"/>
          <w:sz w:val="24"/>
          <w:szCs w:val="24"/>
        </w:rPr>
        <w:t>Bitossi</w:t>
      </w:r>
      <w:proofErr w:type="spellEnd"/>
      <w:r>
        <w:rPr>
          <w:rFonts w:eastAsia="Arial Unicode MS"/>
          <w:sz w:val="24"/>
          <w:szCs w:val="24"/>
        </w:rPr>
        <w:t xml:space="preserve">, Ufficio Legale </w:t>
      </w:r>
      <w:proofErr w:type="spellStart"/>
      <w:r w:rsidRPr="006D4F61">
        <w:rPr>
          <w:rFonts w:eastAsia="Arial Unicode MS"/>
          <w:sz w:val="24"/>
          <w:szCs w:val="24"/>
        </w:rPr>
        <w:t>Legacoop</w:t>
      </w:r>
      <w:proofErr w:type="spellEnd"/>
    </w:p>
    <w:p w:rsidR="00884432" w:rsidRPr="00884432" w:rsidRDefault="00884432" w:rsidP="00884432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i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Ore 11.00: </w:t>
      </w:r>
      <w:r w:rsidRPr="00884432">
        <w:rPr>
          <w:rFonts w:eastAsia="Arial Unicode MS"/>
          <w:i/>
          <w:sz w:val="24"/>
          <w:szCs w:val="24"/>
        </w:rPr>
        <w:t>Il lavoro in “Cooperativa”</w:t>
      </w:r>
    </w:p>
    <w:p w:rsidR="00884432" w:rsidRDefault="00884432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Maria Luisa </w:t>
      </w:r>
      <w:proofErr w:type="spellStart"/>
      <w:r>
        <w:rPr>
          <w:rFonts w:eastAsia="Arial Unicode MS"/>
          <w:sz w:val="24"/>
          <w:szCs w:val="24"/>
        </w:rPr>
        <w:t>Vallauri</w:t>
      </w:r>
      <w:proofErr w:type="spellEnd"/>
      <w:r>
        <w:rPr>
          <w:rFonts w:eastAsia="Arial Unicode MS"/>
          <w:sz w:val="24"/>
          <w:szCs w:val="24"/>
        </w:rPr>
        <w:t>, Delegato del Rettore ai rapporti sindacali</w:t>
      </w:r>
    </w:p>
    <w:p w:rsidR="00884432" w:rsidRDefault="00884432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</w:p>
    <w:p w:rsidR="00884432" w:rsidRDefault="00884432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Ore 11.15: Q&amp;A</w:t>
      </w:r>
    </w:p>
    <w:p w:rsidR="00884432" w:rsidRPr="006D4F61" w:rsidRDefault="00884432" w:rsidP="00884432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</w:p>
    <w:p w:rsidR="00884432" w:rsidRDefault="00884432" w:rsidP="00884432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Coordina: </w:t>
      </w:r>
      <w:r w:rsidR="00664499">
        <w:rPr>
          <w:rFonts w:eastAsia="Arial Unicode MS"/>
          <w:sz w:val="24"/>
          <w:szCs w:val="24"/>
        </w:rPr>
        <w:t>Paola Lucarelli</w:t>
      </w:r>
      <w:r w:rsidR="008B7FD2">
        <w:rPr>
          <w:rFonts w:eastAsia="Arial Unicode MS"/>
          <w:sz w:val="24"/>
          <w:szCs w:val="24"/>
        </w:rPr>
        <w:t xml:space="preserve">, </w:t>
      </w:r>
      <w:r w:rsidR="005307DA">
        <w:rPr>
          <w:rFonts w:eastAsia="Arial Unicode MS"/>
          <w:sz w:val="24"/>
          <w:szCs w:val="24"/>
        </w:rPr>
        <w:t xml:space="preserve"> Direttore LUAM, </w:t>
      </w:r>
      <w:r w:rsidR="008B7FD2">
        <w:rPr>
          <w:rFonts w:eastAsia="Arial Unicode MS"/>
          <w:sz w:val="24"/>
          <w:szCs w:val="24"/>
        </w:rPr>
        <w:t>Università degli Studi di Firenze</w:t>
      </w:r>
    </w:p>
    <w:p w:rsidR="00884432" w:rsidRDefault="0039091E" w:rsidP="00884432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 w:rsidRPr="006D4F61">
        <w:rPr>
          <w:rFonts w:eastAsia="Arial Unicode MS"/>
          <w:sz w:val="24"/>
          <w:szCs w:val="24"/>
        </w:rPr>
        <w:t xml:space="preserve">Ore </w:t>
      </w:r>
      <w:r w:rsidR="00884432">
        <w:rPr>
          <w:rFonts w:eastAsia="Arial Unicode MS"/>
          <w:sz w:val="24"/>
          <w:szCs w:val="24"/>
        </w:rPr>
        <w:t>11.30</w:t>
      </w:r>
      <w:r w:rsidRPr="006D4F61">
        <w:rPr>
          <w:rFonts w:eastAsia="Arial Unicode MS"/>
          <w:sz w:val="24"/>
          <w:szCs w:val="24"/>
        </w:rPr>
        <w:t>:</w:t>
      </w:r>
      <w:r w:rsidR="00E3559A" w:rsidRPr="006D4F61">
        <w:rPr>
          <w:rFonts w:eastAsia="Arial Unicode MS"/>
          <w:sz w:val="24"/>
          <w:szCs w:val="24"/>
        </w:rPr>
        <w:t xml:space="preserve"> </w:t>
      </w:r>
      <w:r w:rsidR="00F410CB" w:rsidRPr="00F410CB">
        <w:rPr>
          <w:rFonts w:eastAsia="Arial Unicode MS"/>
          <w:i/>
          <w:sz w:val="24"/>
          <w:szCs w:val="24"/>
        </w:rPr>
        <w:t>La cooperazione: Lavori, Valori, Professionalità per il futuro</w:t>
      </w:r>
      <w:r w:rsidR="00F410CB">
        <w:rPr>
          <w:rFonts w:eastAsia="Arial Unicode MS"/>
          <w:sz w:val="24"/>
          <w:szCs w:val="24"/>
        </w:rPr>
        <w:t xml:space="preserve">  </w:t>
      </w:r>
    </w:p>
    <w:p w:rsidR="00F410CB" w:rsidRPr="00664499" w:rsidRDefault="00266510" w:rsidP="00884432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  <w:r w:rsidRPr="00664499">
        <w:rPr>
          <w:rFonts w:eastAsia="Arial Unicode MS"/>
          <w:sz w:val="24"/>
          <w:szCs w:val="24"/>
        </w:rPr>
        <w:t xml:space="preserve">Partecipanti: </w:t>
      </w:r>
      <w:r w:rsidR="00884432" w:rsidRPr="00664499">
        <w:rPr>
          <w:rFonts w:eastAsia="Arial Unicode MS"/>
          <w:sz w:val="24"/>
          <w:szCs w:val="24"/>
        </w:rPr>
        <w:t xml:space="preserve">Assunta </w:t>
      </w:r>
      <w:r w:rsidR="00230342" w:rsidRPr="00664499">
        <w:rPr>
          <w:rFonts w:eastAsia="Arial Unicode MS"/>
          <w:sz w:val="24"/>
          <w:szCs w:val="24"/>
        </w:rPr>
        <w:t xml:space="preserve">Astorino, </w:t>
      </w:r>
      <w:r w:rsidRPr="00664499">
        <w:rPr>
          <w:rFonts w:eastAsia="Arial Unicode MS"/>
          <w:sz w:val="24"/>
          <w:szCs w:val="24"/>
        </w:rPr>
        <w:t xml:space="preserve">Luca Bagnoli, </w:t>
      </w:r>
      <w:r w:rsidR="008B7FD2" w:rsidRPr="00664499">
        <w:rPr>
          <w:color w:val="262626"/>
          <w:sz w:val="24"/>
          <w:szCs w:val="24"/>
        </w:rPr>
        <w:t>Giovanni Belletti</w:t>
      </w:r>
      <w:r w:rsidR="008B7FD2">
        <w:rPr>
          <w:rFonts w:eastAsia="Arial Unicode MS"/>
          <w:sz w:val="24"/>
          <w:szCs w:val="24"/>
        </w:rPr>
        <w:t xml:space="preserve">, </w:t>
      </w:r>
      <w:r w:rsidR="00F11998">
        <w:rPr>
          <w:rFonts w:eastAsia="Arial Unicode MS"/>
          <w:sz w:val="24"/>
          <w:szCs w:val="24"/>
        </w:rPr>
        <w:t xml:space="preserve">Mario </w:t>
      </w:r>
      <w:proofErr w:type="spellStart"/>
      <w:r w:rsidR="00F11998">
        <w:rPr>
          <w:rFonts w:eastAsia="Arial Unicode MS"/>
          <w:sz w:val="24"/>
          <w:szCs w:val="24"/>
        </w:rPr>
        <w:t>Biggeri</w:t>
      </w:r>
      <w:proofErr w:type="spellEnd"/>
      <w:r w:rsidR="00F11998">
        <w:rPr>
          <w:rFonts w:eastAsia="Arial Unicode MS"/>
          <w:sz w:val="24"/>
          <w:szCs w:val="24"/>
        </w:rPr>
        <w:t xml:space="preserve">, </w:t>
      </w:r>
      <w:r w:rsidR="00230342" w:rsidRPr="00664499">
        <w:rPr>
          <w:rFonts w:eastAsia="Arial Unicode MS"/>
          <w:sz w:val="24"/>
          <w:szCs w:val="24"/>
        </w:rPr>
        <w:t xml:space="preserve">Vincenzo Cavaliere, </w:t>
      </w:r>
      <w:r w:rsidR="00CD605F" w:rsidRPr="00664499">
        <w:rPr>
          <w:rFonts w:eastAsia="Arial Unicode MS"/>
          <w:sz w:val="24"/>
          <w:szCs w:val="24"/>
        </w:rPr>
        <w:t xml:space="preserve">Leonardo </w:t>
      </w:r>
      <w:proofErr w:type="spellStart"/>
      <w:r w:rsidR="00CD605F" w:rsidRPr="00664499">
        <w:rPr>
          <w:rFonts w:eastAsia="Arial Unicode MS"/>
          <w:sz w:val="24"/>
          <w:szCs w:val="24"/>
        </w:rPr>
        <w:t>Cianchi</w:t>
      </w:r>
      <w:proofErr w:type="spellEnd"/>
      <w:r w:rsidR="00CD605F" w:rsidRPr="00664499">
        <w:rPr>
          <w:rFonts w:eastAsia="Arial Unicode MS"/>
          <w:sz w:val="24"/>
          <w:szCs w:val="24"/>
        </w:rPr>
        <w:t xml:space="preserve">, </w:t>
      </w:r>
      <w:r w:rsidR="00230342" w:rsidRPr="00664499">
        <w:rPr>
          <w:rFonts w:eastAsia="Arial Unicode MS"/>
          <w:sz w:val="24"/>
          <w:szCs w:val="24"/>
        </w:rPr>
        <w:t xml:space="preserve">Roberto </w:t>
      </w:r>
      <w:proofErr w:type="spellStart"/>
      <w:r w:rsidR="00230342" w:rsidRPr="00664499">
        <w:rPr>
          <w:rFonts w:eastAsia="Arial Unicode MS"/>
          <w:sz w:val="24"/>
          <w:szCs w:val="24"/>
        </w:rPr>
        <w:t>Negrini</w:t>
      </w:r>
      <w:proofErr w:type="spellEnd"/>
      <w:r w:rsidR="00230342" w:rsidRPr="00664499">
        <w:rPr>
          <w:rFonts w:eastAsia="Arial Unicode MS"/>
          <w:sz w:val="24"/>
          <w:szCs w:val="24"/>
        </w:rPr>
        <w:t xml:space="preserve">, </w:t>
      </w:r>
      <w:r w:rsidR="00F410CB" w:rsidRPr="00664499">
        <w:rPr>
          <w:rFonts w:eastAsia="Arial Unicode MS"/>
          <w:sz w:val="24"/>
          <w:szCs w:val="24"/>
        </w:rPr>
        <w:t>Luca Toschi</w:t>
      </w:r>
    </w:p>
    <w:p w:rsidR="00884432" w:rsidRDefault="00884432" w:rsidP="00F410CB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</w:p>
    <w:p w:rsidR="00F410CB" w:rsidRDefault="00F11998" w:rsidP="00F410CB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Ore 12.50</w:t>
      </w:r>
      <w:r w:rsidR="00F410CB">
        <w:rPr>
          <w:rFonts w:eastAsia="Arial Unicode MS"/>
          <w:sz w:val="24"/>
          <w:szCs w:val="24"/>
        </w:rPr>
        <w:t>: Conclusioni</w:t>
      </w:r>
    </w:p>
    <w:p w:rsidR="00F410CB" w:rsidRDefault="00884432" w:rsidP="00F410CB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Vanna Boffo, Delegata del Rettore al Job </w:t>
      </w:r>
      <w:proofErr w:type="spellStart"/>
      <w:r>
        <w:rPr>
          <w:rFonts w:eastAsia="Arial Unicode MS"/>
          <w:sz w:val="24"/>
          <w:szCs w:val="24"/>
        </w:rPr>
        <w:t>Placement</w:t>
      </w:r>
      <w:proofErr w:type="spellEnd"/>
      <w:r>
        <w:rPr>
          <w:rFonts w:eastAsia="Arial Unicode MS"/>
          <w:sz w:val="24"/>
          <w:szCs w:val="24"/>
        </w:rPr>
        <w:t xml:space="preserve">        </w:t>
      </w:r>
    </w:p>
    <w:p w:rsidR="00F410CB" w:rsidRDefault="00F410CB" w:rsidP="00F410CB">
      <w:pPr>
        <w:pStyle w:val="NormaleWeb"/>
        <w:spacing w:before="0" w:after="0"/>
        <w:jc w:val="both"/>
        <w:rPr>
          <w:rFonts w:eastAsia="Arial Unicode MS"/>
          <w:sz w:val="24"/>
          <w:szCs w:val="24"/>
        </w:rPr>
      </w:pPr>
    </w:p>
    <w:p w:rsidR="00FA3662" w:rsidRPr="005307DA" w:rsidRDefault="005307DA" w:rsidP="006D4F61">
      <w:pPr>
        <w:pStyle w:val="NormaleWeb"/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Una giornata di riflessione per:</w:t>
      </w:r>
    </w:p>
    <w:p w:rsidR="00F410CB" w:rsidRPr="005307DA" w:rsidRDefault="005307DA" w:rsidP="00F410CB">
      <w:pPr>
        <w:pStyle w:val="NormaleWeb"/>
        <w:numPr>
          <w:ilvl w:val="0"/>
          <w:numId w:val="36"/>
        </w:numPr>
        <w:spacing w:before="0"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Comprendere </w:t>
      </w:r>
      <w:r w:rsidR="00F410CB" w:rsidRPr="005307DA">
        <w:rPr>
          <w:rFonts w:eastAsia="Arial Unicode MS"/>
          <w:sz w:val="22"/>
          <w:szCs w:val="22"/>
        </w:rPr>
        <w:t>valori e professionalità nelle cooperative</w:t>
      </w:r>
    </w:p>
    <w:p w:rsidR="00F410CB" w:rsidRPr="005307DA" w:rsidRDefault="005307DA" w:rsidP="00F410CB">
      <w:pPr>
        <w:pStyle w:val="NormaleWeb"/>
        <w:numPr>
          <w:ilvl w:val="0"/>
          <w:numId w:val="36"/>
        </w:numPr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C</w:t>
      </w:r>
      <w:r w:rsidR="00F410CB" w:rsidRPr="005307DA">
        <w:rPr>
          <w:rFonts w:eastAsia="Arial Unicode MS"/>
          <w:sz w:val="22"/>
          <w:szCs w:val="22"/>
        </w:rPr>
        <w:t xml:space="preserve">ostruire il lavoro </w:t>
      </w:r>
      <w:r w:rsidRPr="005307DA">
        <w:rPr>
          <w:rFonts w:eastAsia="Arial Unicode MS"/>
          <w:sz w:val="22"/>
          <w:szCs w:val="22"/>
        </w:rPr>
        <w:t xml:space="preserve">nella </w:t>
      </w:r>
      <w:r w:rsidR="00F410CB" w:rsidRPr="005307DA">
        <w:rPr>
          <w:rFonts w:eastAsia="Arial Unicode MS"/>
          <w:sz w:val="22"/>
          <w:szCs w:val="22"/>
        </w:rPr>
        <w:t>cooperazione</w:t>
      </w:r>
    </w:p>
    <w:p w:rsidR="00F410CB" w:rsidRDefault="005307DA" w:rsidP="00F410CB">
      <w:pPr>
        <w:pStyle w:val="NormaleWeb"/>
        <w:numPr>
          <w:ilvl w:val="0"/>
          <w:numId w:val="36"/>
        </w:numPr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Approfondire l’impresa cooperativa fra </w:t>
      </w:r>
      <w:r w:rsidR="00F410CB" w:rsidRPr="005307DA">
        <w:rPr>
          <w:rFonts w:eastAsia="Arial Unicode MS"/>
          <w:sz w:val="22"/>
          <w:szCs w:val="22"/>
        </w:rPr>
        <w:t>tessuto produttivo e territorio</w:t>
      </w:r>
    </w:p>
    <w:p w:rsidR="006F336E" w:rsidRDefault="006F336E" w:rsidP="006F336E">
      <w:pPr>
        <w:pStyle w:val="NormaleWeb"/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Rivolta a studenti, laureati, dottorandi, dottori di ricerca</w:t>
      </w:r>
    </w:p>
    <w:p w:rsidR="005307DA" w:rsidRPr="005307DA" w:rsidRDefault="005307DA" w:rsidP="005307DA">
      <w:pPr>
        <w:pStyle w:val="NormaleWeb"/>
        <w:contextualSpacing/>
        <w:jc w:val="both"/>
        <w:rPr>
          <w:rFonts w:eastAsia="Arial Unicode MS"/>
          <w:sz w:val="22"/>
          <w:szCs w:val="22"/>
        </w:rPr>
      </w:pPr>
    </w:p>
    <w:p w:rsidR="00CD605F" w:rsidRPr="006D4F61" w:rsidRDefault="00CD605F" w:rsidP="00CD605F">
      <w:pPr>
        <w:pStyle w:val="NormaleWeb"/>
        <w:suppressAutoHyphens/>
        <w:autoSpaceDE/>
        <w:spacing w:before="0" w:after="0"/>
        <w:jc w:val="both"/>
        <w:textAlignment w:val="baseline"/>
        <w:rPr>
          <w:rFonts w:eastAsia="Arial Unicode MS"/>
          <w:sz w:val="24"/>
          <w:szCs w:val="24"/>
        </w:rPr>
      </w:pPr>
    </w:p>
    <w:sectPr w:rsidR="00CD605F" w:rsidRPr="006D4F61" w:rsidSect="008338A2">
      <w:headerReference w:type="default" r:id="rId8"/>
      <w:footerReference w:type="even" r:id="rId9"/>
      <w:pgSz w:w="11907" w:h="16840" w:code="9"/>
      <w:pgMar w:top="1417" w:right="1134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FA" w:rsidRDefault="008C28FA" w:rsidP="00AC0187">
      <w:r>
        <w:separator/>
      </w:r>
    </w:p>
  </w:endnote>
  <w:endnote w:type="continuationSeparator" w:id="0">
    <w:p w:rsidR="008C28FA" w:rsidRDefault="008C28FA" w:rsidP="00AC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DA" w:rsidRDefault="00BD2D25" w:rsidP="004302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307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336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307DA" w:rsidRDefault="005307DA" w:rsidP="00D6033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FA" w:rsidRDefault="008C28FA" w:rsidP="00AC0187">
      <w:r>
        <w:separator/>
      </w:r>
    </w:p>
  </w:footnote>
  <w:footnote w:type="continuationSeparator" w:id="0">
    <w:p w:rsidR="008C28FA" w:rsidRDefault="008C28FA" w:rsidP="00AC0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DA" w:rsidRDefault="005307DA" w:rsidP="00D807E9">
    <w:pPr>
      <w:pStyle w:val="Intestazione"/>
      <w:ind w:left="-709"/>
    </w:pPr>
    <w:r w:rsidRPr="00D807E9">
      <w:rPr>
        <w:noProof/>
      </w:rPr>
      <w:drawing>
        <wp:inline distT="0" distB="0" distL="0" distR="0">
          <wp:extent cx="2375535" cy="1152453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701" cy="115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7DA" w:rsidRDefault="005307DA" w:rsidP="00D807E9">
    <w:pPr>
      <w:pStyle w:val="Intestazione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56E"/>
    <w:multiLevelType w:val="multilevel"/>
    <w:tmpl w:val="FFFFFFFF"/>
    <w:lvl w:ilvl="0">
      <w:start w:val="9"/>
      <w:numFmt w:val="decimal"/>
      <w:lvlText w:val="%1.0"/>
      <w:lvlJc w:val="left"/>
      <w:pPr>
        <w:ind w:left="378" w:hanging="37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6" w:hanging="3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11E41243"/>
    <w:multiLevelType w:val="hybridMultilevel"/>
    <w:tmpl w:val="883E1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6E86"/>
    <w:multiLevelType w:val="hybridMultilevel"/>
    <w:tmpl w:val="84F08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3B75"/>
    <w:multiLevelType w:val="hybridMultilevel"/>
    <w:tmpl w:val="8C78744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844279F"/>
    <w:multiLevelType w:val="hybridMultilevel"/>
    <w:tmpl w:val="84E01E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C7E5D"/>
    <w:multiLevelType w:val="multilevel"/>
    <w:tmpl w:val="0260849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CBD2A84"/>
    <w:multiLevelType w:val="hybridMultilevel"/>
    <w:tmpl w:val="3DAC3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9158F"/>
    <w:multiLevelType w:val="hybridMultilevel"/>
    <w:tmpl w:val="73BEC240"/>
    <w:lvl w:ilvl="0" w:tplc="EE98CB8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B143F"/>
    <w:multiLevelType w:val="multilevel"/>
    <w:tmpl w:val="AC7EE51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8EE5CA9"/>
    <w:multiLevelType w:val="singleLevel"/>
    <w:tmpl w:val="FC6A287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2C3A7A89"/>
    <w:multiLevelType w:val="hybridMultilevel"/>
    <w:tmpl w:val="64D8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A27C4"/>
    <w:multiLevelType w:val="hybridMultilevel"/>
    <w:tmpl w:val="A04CF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833B6"/>
    <w:multiLevelType w:val="singleLevel"/>
    <w:tmpl w:val="34424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DBB2099"/>
    <w:multiLevelType w:val="hybridMultilevel"/>
    <w:tmpl w:val="DBE8D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C6250"/>
    <w:multiLevelType w:val="multilevel"/>
    <w:tmpl w:val="B572897E"/>
    <w:styleLink w:val="WWNum2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30590733"/>
    <w:multiLevelType w:val="hybridMultilevel"/>
    <w:tmpl w:val="C7384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50FAA"/>
    <w:multiLevelType w:val="hybridMultilevel"/>
    <w:tmpl w:val="F222B1D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101BD"/>
    <w:multiLevelType w:val="hybridMultilevel"/>
    <w:tmpl w:val="D144CD7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D7AEE"/>
    <w:multiLevelType w:val="multilevel"/>
    <w:tmpl w:val="FFFFFFFF"/>
    <w:lvl w:ilvl="0">
      <w:start w:val="9"/>
      <w:numFmt w:val="decimal"/>
      <w:lvlText w:val="%1.0"/>
      <w:lvlJc w:val="left"/>
      <w:pPr>
        <w:ind w:left="378" w:hanging="37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6" w:hanging="3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>
    <w:nsid w:val="4321133C"/>
    <w:multiLevelType w:val="hybridMultilevel"/>
    <w:tmpl w:val="360AA3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30C86"/>
    <w:multiLevelType w:val="hybridMultilevel"/>
    <w:tmpl w:val="3EF23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12FAC"/>
    <w:multiLevelType w:val="hybridMultilevel"/>
    <w:tmpl w:val="BCF4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407C4"/>
    <w:multiLevelType w:val="hybridMultilevel"/>
    <w:tmpl w:val="9CC22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946DA"/>
    <w:multiLevelType w:val="hybridMultilevel"/>
    <w:tmpl w:val="69BCC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C374F"/>
    <w:multiLevelType w:val="multilevel"/>
    <w:tmpl w:val="FE10601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C7A40B0"/>
    <w:multiLevelType w:val="hybridMultilevel"/>
    <w:tmpl w:val="274CE22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D081BB8"/>
    <w:multiLevelType w:val="hybridMultilevel"/>
    <w:tmpl w:val="37284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76FB0"/>
    <w:multiLevelType w:val="hybridMultilevel"/>
    <w:tmpl w:val="F3FE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C634D"/>
    <w:multiLevelType w:val="hybridMultilevel"/>
    <w:tmpl w:val="84F08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E61F5"/>
    <w:multiLevelType w:val="hybridMultilevel"/>
    <w:tmpl w:val="B950D7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C8244A"/>
    <w:multiLevelType w:val="hybridMultilevel"/>
    <w:tmpl w:val="A9ACE082"/>
    <w:lvl w:ilvl="0" w:tplc="8AF45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0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E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8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E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26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2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C0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9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F82622"/>
    <w:multiLevelType w:val="hybridMultilevel"/>
    <w:tmpl w:val="49360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72631"/>
    <w:multiLevelType w:val="hybridMultilevel"/>
    <w:tmpl w:val="7576A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3"/>
  </w:num>
  <w:num w:numId="5">
    <w:abstractNumId w:val="21"/>
  </w:num>
  <w:num w:numId="6">
    <w:abstractNumId w:val="28"/>
  </w:num>
  <w:num w:numId="7">
    <w:abstractNumId w:val="2"/>
  </w:num>
  <w:num w:numId="8">
    <w:abstractNumId w:val="30"/>
  </w:num>
  <w:num w:numId="9">
    <w:abstractNumId w:val="15"/>
  </w:num>
  <w:num w:numId="10">
    <w:abstractNumId w:val="11"/>
  </w:num>
  <w:num w:numId="11">
    <w:abstractNumId w:val="31"/>
  </w:num>
  <w:num w:numId="12">
    <w:abstractNumId w:val="6"/>
  </w:num>
  <w:num w:numId="13">
    <w:abstractNumId w:val="22"/>
  </w:num>
  <w:num w:numId="14">
    <w:abstractNumId w:val="26"/>
  </w:num>
  <w:num w:numId="15">
    <w:abstractNumId w:val="13"/>
  </w:num>
  <w:num w:numId="16">
    <w:abstractNumId w:val="32"/>
  </w:num>
  <w:num w:numId="17">
    <w:abstractNumId w:val="10"/>
  </w:num>
  <w:num w:numId="18">
    <w:abstractNumId w:val="27"/>
  </w:num>
  <w:num w:numId="19">
    <w:abstractNumId w:val="20"/>
  </w:num>
  <w:num w:numId="20">
    <w:abstractNumId w:val="4"/>
  </w:num>
  <w:num w:numId="21">
    <w:abstractNumId w:val="16"/>
  </w:num>
  <w:num w:numId="22">
    <w:abstractNumId w:val="17"/>
  </w:num>
  <w:num w:numId="23">
    <w:abstractNumId w:val="0"/>
  </w:num>
  <w:num w:numId="24">
    <w:abstractNumId w:val="18"/>
  </w:num>
  <w:num w:numId="25">
    <w:abstractNumId w:val="29"/>
  </w:num>
  <w:num w:numId="26">
    <w:abstractNumId w:val="1"/>
  </w:num>
  <w:num w:numId="27">
    <w:abstractNumId w:val="23"/>
  </w:num>
  <w:num w:numId="28">
    <w:abstractNumId w:val="8"/>
  </w:num>
  <w:num w:numId="29">
    <w:abstractNumId w:val="5"/>
  </w:num>
  <w:num w:numId="30">
    <w:abstractNumId w:val="8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4"/>
  </w:num>
  <w:num w:numId="33">
    <w:abstractNumId w:val="14"/>
  </w:num>
  <w:num w:numId="34">
    <w:abstractNumId w:val="24"/>
  </w:num>
  <w:num w:numId="35">
    <w:abstractNumId w:val="24"/>
    <w:lvlOverride w:ilvl="0">
      <w:startOverride w:val="1"/>
    </w:lvlOverride>
  </w:num>
  <w:num w:numId="36">
    <w:abstractNumId w:val="19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7F3A9A"/>
    <w:rsid w:val="000000D4"/>
    <w:rsid w:val="00006638"/>
    <w:rsid w:val="0000670F"/>
    <w:rsid w:val="00024B6F"/>
    <w:rsid w:val="00040ECB"/>
    <w:rsid w:val="00055112"/>
    <w:rsid w:val="00061BF5"/>
    <w:rsid w:val="00065FE6"/>
    <w:rsid w:val="00067C83"/>
    <w:rsid w:val="00080F03"/>
    <w:rsid w:val="00091C4E"/>
    <w:rsid w:val="00094F7F"/>
    <w:rsid w:val="00097055"/>
    <w:rsid w:val="00097EE8"/>
    <w:rsid w:val="000A14E3"/>
    <w:rsid w:val="000A70C1"/>
    <w:rsid w:val="000B134A"/>
    <w:rsid w:val="000C311B"/>
    <w:rsid w:val="000C7FF4"/>
    <w:rsid w:val="000D0DD5"/>
    <w:rsid w:val="000F589A"/>
    <w:rsid w:val="00103EDE"/>
    <w:rsid w:val="001160FD"/>
    <w:rsid w:val="0015714A"/>
    <w:rsid w:val="00164A4C"/>
    <w:rsid w:val="001832A5"/>
    <w:rsid w:val="00196AA2"/>
    <w:rsid w:val="001A3272"/>
    <w:rsid w:val="001C4DEB"/>
    <w:rsid w:val="001D23B1"/>
    <w:rsid w:val="001D5215"/>
    <w:rsid w:val="001F1B5C"/>
    <w:rsid w:val="00230342"/>
    <w:rsid w:val="0023734B"/>
    <w:rsid w:val="00241915"/>
    <w:rsid w:val="00253BA0"/>
    <w:rsid w:val="002548DE"/>
    <w:rsid w:val="00266510"/>
    <w:rsid w:val="002C688D"/>
    <w:rsid w:val="002D4FEB"/>
    <w:rsid w:val="002F562C"/>
    <w:rsid w:val="00310001"/>
    <w:rsid w:val="003175AF"/>
    <w:rsid w:val="003200F8"/>
    <w:rsid w:val="00324CC6"/>
    <w:rsid w:val="0036300F"/>
    <w:rsid w:val="00373FB3"/>
    <w:rsid w:val="0039091E"/>
    <w:rsid w:val="003A1334"/>
    <w:rsid w:val="003A28DE"/>
    <w:rsid w:val="004053D9"/>
    <w:rsid w:val="004128FD"/>
    <w:rsid w:val="00413053"/>
    <w:rsid w:val="004302CF"/>
    <w:rsid w:val="00443668"/>
    <w:rsid w:val="004501A3"/>
    <w:rsid w:val="004E0FCD"/>
    <w:rsid w:val="004F00DF"/>
    <w:rsid w:val="005132F4"/>
    <w:rsid w:val="005307DA"/>
    <w:rsid w:val="00530AE7"/>
    <w:rsid w:val="00533FED"/>
    <w:rsid w:val="00537C92"/>
    <w:rsid w:val="0055375B"/>
    <w:rsid w:val="00556FBD"/>
    <w:rsid w:val="005A01A9"/>
    <w:rsid w:val="005A478A"/>
    <w:rsid w:val="005A4E6E"/>
    <w:rsid w:val="005C5919"/>
    <w:rsid w:val="005C6B36"/>
    <w:rsid w:val="005E35C6"/>
    <w:rsid w:val="006026B0"/>
    <w:rsid w:val="0060510A"/>
    <w:rsid w:val="00605788"/>
    <w:rsid w:val="00605A2B"/>
    <w:rsid w:val="00610FC3"/>
    <w:rsid w:val="0062182B"/>
    <w:rsid w:val="00634FE4"/>
    <w:rsid w:val="006518F7"/>
    <w:rsid w:val="00653BB2"/>
    <w:rsid w:val="00664499"/>
    <w:rsid w:val="00694A77"/>
    <w:rsid w:val="006C7052"/>
    <w:rsid w:val="006D4F61"/>
    <w:rsid w:val="006E0C67"/>
    <w:rsid w:val="006E107C"/>
    <w:rsid w:val="006E3C4F"/>
    <w:rsid w:val="006F336E"/>
    <w:rsid w:val="006F44A8"/>
    <w:rsid w:val="006F45DA"/>
    <w:rsid w:val="007050E3"/>
    <w:rsid w:val="00714E00"/>
    <w:rsid w:val="00733B16"/>
    <w:rsid w:val="007349F3"/>
    <w:rsid w:val="00735A86"/>
    <w:rsid w:val="007409F9"/>
    <w:rsid w:val="007533B2"/>
    <w:rsid w:val="00764F17"/>
    <w:rsid w:val="00770EA9"/>
    <w:rsid w:val="00777357"/>
    <w:rsid w:val="00797312"/>
    <w:rsid w:val="007B1A37"/>
    <w:rsid w:val="007C02A0"/>
    <w:rsid w:val="007E2519"/>
    <w:rsid w:val="007E4E6B"/>
    <w:rsid w:val="007F3A9A"/>
    <w:rsid w:val="008063B1"/>
    <w:rsid w:val="00830143"/>
    <w:rsid w:val="008338A2"/>
    <w:rsid w:val="00833931"/>
    <w:rsid w:val="00844B7D"/>
    <w:rsid w:val="0084712F"/>
    <w:rsid w:val="00882544"/>
    <w:rsid w:val="00884432"/>
    <w:rsid w:val="008A61F4"/>
    <w:rsid w:val="008B1B68"/>
    <w:rsid w:val="008B42C2"/>
    <w:rsid w:val="008B7FD2"/>
    <w:rsid w:val="008C28FA"/>
    <w:rsid w:val="008D2CC9"/>
    <w:rsid w:val="008E55E3"/>
    <w:rsid w:val="008F024E"/>
    <w:rsid w:val="008F4E06"/>
    <w:rsid w:val="008F524D"/>
    <w:rsid w:val="0090089E"/>
    <w:rsid w:val="00926089"/>
    <w:rsid w:val="00926CD0"/>
    <w:rsid w:val="00930AA3"/>
    <w:rsid w:val="00936E91"/>
    <w:rsid w:val="00943EF7"/>
    <w:rsid w:val="00986C14"/>
    <w:rsid w:val="0099185C"/>
    <w:rsid w:val="00993665"/>
    <w:rsid w:val="009C3AF3"/>
    <w:rsid w:val="009C51DC"/>
    <w:rsid w:val="009D6F89"/>
    <w:rsid w:val="009E157A"/>
    <w:rsid w:val="009E4AE5"/>
    <w:rsid w:val="009F08DD"/>
    <w:rsid w:val="009F5D10"/>
    <w:rsid w:val="00A07FCB"/>
    <w:rsid w:val="00A56C81"/>
    <w:rsid w:val="00A72C23"/>
    <w:rsid w:val="00A76F58"/>
    <w:rsid w:val="00A770F2"/>
    <w:rsid w:val="00A95635"/>
    <w:rsid w:val="00AA1CF7"/>
    <w:rsid w:val="00AC0187"/>
    <w:rsid w:val="00AD415B"/>
    <w:rsid w:val="00AE2D09"/>
    <w:rsid w:val="00AE41A4"/>
    <w:rsid w:val="00AE4389"/>
    <w:rsid w:val="00AF43F3"/>
    <w:rsid w:val="00B00BEC"/>
    <w:rsid w:val="00B10472"/>
    <w:rsid w:val="00B14828"/>
    <w:rsid w:val="00B321C3"/>
    <w:rsid w:val="00B400D4"/>
    <w:rsid w:val="00B60A39"/>
    <w:rsid w:val="00B63B7B"/>
    <w:rsid w:val="00B67E49"/>
    <w:rsid w:val="00B701ED"/>
    <w:rsid w:val="00B73B24"/>
    <w:rsid w:val="00B74924"/>
    <w:rsid w:val="00BD2D25"/>
    <w:rsid w:val="00BD3F31"/>
    <w:rsid w:val="00C01EE7"/>
    <w:rsid w:val="00C20A8C"/>
    <w:rsid w:val="00C319A8"/>
    <w:rsid w:val="00C4453B"/>
    <w:rsid w:val="00C4755E"/>
    <w:rsid w:val="00C60995"/>
    <w:rsid w:val="00C82225"/>
    <w:rsid w:val="00C93CAB"/>
    <w:rsid w:val="00C9637A"/>
    <w:rsid w:val="00CA3706"/>
    <w:rsid w:val="00CA6F59"/>
    <w:rsid w:val="00CA76C1"/>
    <w:rsid w:val="00CB1CCA"/>
    <w:rsid w:val="00CB661B"/>
    <w:rsid w:val="00CB6F4E"/>
    <w:rsid w:val="00CD23F8"/>
    <w:rsid w:val="00CD605F"/>
    <w:rsid w:val="00CE0AB6"/>
    <w:rsid w:val="00CE0B7D"/>
    <w:rsid w:val="00D04B50"/>
    <w:rsid w:val="00D10956"/>
    <w:rsid w:val="00D30334"/>
    <w:rsid w:val="00D51512"/>
    <w:rsid w:val="00D60330"/>
    <w:rsid w:val="00D72101"/>
    <w:rsid w:val="00D807E9"/>
    <w:rsid w:val="00D94147"/>
    <w:rsid w:val="00DA7B1D"/>
    <w:rsid w:val="00DC6711"/>
    <w:rsid w:val="00E033F5"/>
    <w:rsid w:val="00E24731"/>
    <w:rsid w:val="00E26544"/>
    <w:rsid w:val="00E3559A"/>
    <w:rsid w:val="00E4339B"/>
    <w:rsid w:val="00E45FB3"/>
    <w:rsid w:val="00E46C62"/>
    <w:rsid w:val="00E55636"/>
    <w:rsid w:val="00E60425"/>
    <w:rsid w:val="00E61F3D"/>
    <w:rsid w:val="00E73990"/>
    <w:rsid w:val="00E86ED5"/>
    <w:rsid w:val="00EA1470"/>
    <w:rsid w:val="00EA3A6A"/>
    <w:rsid w:val="00EB3407"/>
    <w:rsid w:val="00ED139A"/>
    <w:rsid w:val="00F11998"/>
    <w:rsid w:val="00F410CB"/>
    <w:rsid w:val="00F55A08"/>
    <w:rsid w:val="00F76B40"/>
    <w:rsid w:val="00FA1502"/>
    <w:rsid w:val="00FA3662"/>
    <w:rsid w:val="00FA5819"/>
    <w:rsid w:val="00FB07E0"/>
    <w:rsid w:val="00FC118F"/>
    <w:rsid w:val="00FD5B4B"/>
    <w:rsid w:val="00F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D2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2D25"/>
    <w:pPr>
      <w:keepNext/>
      <w:tabs>
        <w:tab w:val="left" w:pos="5245"/>
      </w:tabs>
      <w:ind w:firstLine="708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D2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BD2D25"/>
    <w:pPr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D2D25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D2D25"/>
    <w:pPr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2D25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rsid w:val="00BD2D25"/>
    <w:pPr>
      <w:spacing w:before="100" w:after="10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CD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7492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C0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18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0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187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D603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7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7E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93665"/>
    <w:rPr>
      <w:color w:val="0000FF" w:themeColor="hyperlink"/>
      <w:u w:val="single"/>
    </w:rPr>
  </w:style>
  <w:style w:type="paragraph" w:customStyle="1" w:styleId="Standard">
    <w:name w:val="Standard"/>
    <w:rsid w:val="00E3559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3559A"/>
    <w:pPr>
      <w:jc w:val="both"/>
    </w:pPr>
    <w:rPr>
      <w:b/>
      <w:bCs/>
    </w:rPr>
  </w:style>
  <w:style w:type="paragraph" w:customStyle="1" w:styleId="Index">
    <w:name w:val="Index"/>
    <w:basedOn w:val="Standard"/>
    <w:rsid w:val="00E3559A"/>
    <w:pPr>
      <w:suppressLineNumbers/>
    </w:pPr>
    <w:rPr>
      <w:rFonts w:cs="Mangal"/>
    </w:rPr>
  </w:style>
  <w:style w:type="numbering" w:customStyle="1" w:styleId="WWNum11">
    <w:name w:val="WWNum11"/>
    <w:basedOn w:val="Nessunelenco"/>
    <w:rsid w:val="00E3559A"/>
    <w:pPr>
      <w:numPr>
        <w:numId w:val="28"/>
      </w:numPr>
    </w:pPr>
  </w:style>
  <w:style w:type="numbering" w:customStyle="1" w:styleId="WWNum27">
    <w:name w:val="WWNum27"/>
    <w:basedOn w:val="Nessunelenco"/>
    <w:rsid w:val="00E3559A"/>
    <w:pPr>
      <w:numPr>
        <w:numId w:val="29"/>
      </w:numPr>
    </w:pPr>
  </w:style>
  <w:style w:type="numbering" w:customStyle="1" w:styleId="WWNum25">
    <w:name w:val="WWNum25"/>
    <w:basedOn w:val="Nessunelenco"/>
    <w:rsid w:val="00E3559A"/>
    <w:pPr>
      <w:numPr>
        <w:numId w:val="32"/>
      </w:numPr>
    </w:pPr>
  </w:style>
  <w:style w:type="numbering" w:customStyle="1" w:styleId="WWNum15">
    <w:name w:val="WWNum15"/>
    <w:basedOn w:val="Nessunelenco"/>
    <w:rsid w:val="00E3559A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5245"/>
      </w:tabs>
      <w:ind w:firstLine="708"/>
      <w:jc w:val="both"/>
      <w:outlineLvl w:val="2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pPr>
      <w:jc w:val="both"/>
    </w:pPr>
    <w:rPr>
      <w:b/>
      <w:bCs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pPr>
      <w:spacing w:before="100" w:after="10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CD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B7492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C0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C018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0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C0187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atterepredefinitoparagrafo"/>
    <w:uiPriority w:val="99"/>
    <w:semiHidden/>
    <w:unhideWhenUsed/>
    <w:rsid w:val="00D603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7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07E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93665"/>
    <w:rPr>
      <w:color w:val="0000FF" w:themeColor="hyperlink"/>
      <w:u w:val="single"/>
    </w:rPr>
  </w:style>
  <w:style w:type="paragraph" w:customStyle="1" w:styleId="Standard">
    <w:name w:val="Standard"/>
    <w:rsid w:val="00E3559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3559A"/>
    <w:pPr>
      <w:jc w:val="both"/>
    </w:pPr>
    <w:rPr>
      <w:b/>
      <w:bCs/>
    </w:rPr>
  </w:style>
  <w:style w:type="paragraph" w:customStyle="1" w:styleId="Index">
    <w:name w:val="Index"/>
    <w:basedOn w:val="Standard"/>
    <w:rsid w:val="00E3559A"/>
    <w:pPr>
      <w:suppressLineNumbers/>
    </w:pPr>
    <w:rPr>
      <w:rFonts w:cs="Mangal"/>
    </w:rPr>
  </w:style>
  <w:style w:type="numbering" w:customStyle="1" w:styleId="WWNum11">
    <w:name w:val="WWNum11"/>
    <w:basedOn w:val="Nessunelenco"/>
    <w:rsid w:val="00E3559A"/>
    <w:pPr>
      <w:numPr>
        <w:numId w:val="28"/>
      </w:numPr>
    </w:pPr>
  </w:style>
  <w:style w:type="numbering" w:customStyle="1" w:styleId="WWNum27">
    <w:name w:val="WWNum27"/>
    <w:basedOn w:val="Nessunelenco"/>
    <w:rsid w:val="00E3559A"/>
    <w:pPr>
      <w:numPr>
        <w:numId w:val="29"/>
      </w:numPr>
    </w:pPr>
  </w:style>
  <w:style w:type="numbering" w:customStyle="1" w:styleId="WWNum25">
    <w:name w:val="WWNum25"/>
    <w:basedOn w:val="Nessunelenco"/>
    <w:rsid w:val="00E3559A"/>
    <w:pPr>
      <w:numPr>
        <w:numId w:val="32"/>
      </w:numPr>
    </w:pPr>
  </w:style>
  <w:style w:type="numbering" w:customStyle="1" w:styleId="WWNum15">
    <w:name w:val="WWNum15"/>
    <w:basedOn w:val="Nessunelenco"/>
    <w:rsid w:val="00E3559A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A498EE-627F-4E32-A6FC-C1CBA952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VERBALE DELLA COMMISSIONE GIUDICATRICE PER LA NOMINA A PROFESSORE ORDINARIO - SETTORE SCIENTIFICO-DISCIPLINARE ____</vt:lpstr>
      <vt:lpstr>Fac-simile VERBALE DELLA COMMISSIONE GIUDICATRICE PER LA NOMINA A PROFESSORE ORDINARIO - SETTORE SCIENTIFICO-DISCIPLINARE ____</vt:lpstr>
    </vt:vector>
  </TitlesOfParts>
  <Company>Università di Firenze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VERBALE DELLA COMMISSIONE GIUDICATRICE PER LA NOMINA A PROFESSORE ORDINARIO - SETTORE SCIENTIFICO-DISCIPLINARE ____</dc:title>
  <dc:creator>NestiGi</dc:creator>
  <cp:lastModifiedBy>ospite</cp:lastModifiedBy>
  <cp:revision>2</cp:revision>
  <cp:lastPrinted>2003-08-18T12:41:00Z</cp:lastPrinted>
  <dcterms:created xsi:type="dcterms:W3CDTF">2017-03-06T08:50:00Z</dcterms:created>
  <dcterms:modified xsi:type="dcterms:W3CDTF">2017-03-06T08:50:00Z</dcterms:modified>
</cp:coreProperties>
</file>